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E3" w:rsidRDefault="001C1EE3" w:rsidP="001A20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1C1EE3">
        <w:rPr>
          <w:rFonts w:ascii="Times New Roman" w:hAnsi="Times New Roman" w:cs="Times New Roman"/>
          <w:sz w:val="28"/>
          <w:szCs w:val="28"/>
        </w:rPr>
        <w:t>Тебекова</w:t>
      </w:r>
      <w:proofErr w:type="spellEnd"/>
      <w:r w:rsidRPr="001C1EE3">
        <w:rPr>
          <w:rFonts w:ascii="Times New Roman" w:hAnsi="Times New Roman" w:cs="Times New Roman"/>
          <w:sz w:val="28"/>
          <w:szCs w:val="28"/>
        </w:rPr>
        <w:t xml:space="preserve"> Елена Витальевна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1EE3" w:rsidRDefault="001C1EE3" w:rsidP="001A2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C1EE3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Pr="001C1EE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C1EE3">
        <w:rPr>
          <w:rFonts w:ascii="Times New Roman" w:hAnsi="Times New Roman" w:cs="Times New Roman"/>
          <w:sz w:val="28"/>
          <w:szCs w:val="28"/>
        </w:rPr>
        <w:t xml:space="preserve"> подходов </w:t>
      </w:r>
      <w:r w:rsidR="001A2072">
        <w:rPr>
          <w:rFonts w:ascii="Times New Roman" w:hAnsi="Times New Roman" w:cs="Times New Roman"/>
          <w:sz w:val="28"/>
          <w:szCs w:val="28"/>
        </w:rPr>
        <w:br/>
      </w:r>
      <w:r w:rsidRPr="001C1EE3">
        <w:rPr>
          <w:rFonts w:ascii="Times New Roman" w:hAnsi="Times New Roman" w:cs="Times New Roman"/>
          <w:sz w:val="28"/>
          <w:szCs w:val="28"/>
        </w:rPr>
        <w:t>на уроках начальной школы»</w:t>
      </w:r>
    </w:p>
    <w:p w:rsidR="001A2072" w:rsidRDefault="001A2072" w:rsidP="001C1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7FE" w:rsidRPr="00DF4FA2" w:rsidRDefault="00DC3755" w:rsidP="001C1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FA2"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DC3755" w:rsidRPr="00DF4FA2" w:rsidRDefault="00DC3755" w:rsidP="001C1EE3">
      <w:pPr>
        <w:pStyle w:val="Default"/>
        <w:ind w:firstLine="708"/>
        <w:jc w:val="both"/>
        <w:rPr>
          <w:sz w:val="28"/>
          <w:szCs w:val="28"/>
        </w:rPr>
      </w:pPr>
      <w:r w:rsidRPr="00DF4FA2">
        <w:rPr>
          <w:sz w:val="28"/>
          <w:szCs w:val="28"/>
        </w:rPr>
        <w:t xml:space="preserve">Добрый день, уважаемые педагоги! </w:t>
      </w:r>
    </w:p>
    <w:p w:rsidR="00C30145" w:rsidRPr="00DF4FA2" w:rsidRDefault="00C30145" w:rsidP="001C1EE3">
      <w:pPr>
        <w:pStyle w:val="a4"/>
        <w:spacing w:before="0" w:beforeAutospacing="0" w:after="0" w:afterAutospacing="0"/>
        <w:ind w:firstLine="708"/>
        <w:jc w:val="both"/>
        <w:rPr>
          <w:rStyle w:val="a5"/>
          <w:color w:val="333333"/>
          <w:sz w:val="28"/>
          <w:szCs w:val="28"/>
        </w:rPr>
      </w:pPr>
      <w:r w:rsidRPr="00DF4FA2">
        <w:rPr>
          <w:rStyle w:val="a5"/>
          <w:bCs/>
          <w:color w:val="333333"/>
          <w:sz w:val="28"/>
          <w:szCs w:val="28"/>
        </w:rPr>
        <w:t xml:space="preserve">Сегодня школа стремительно меняется, пытается попасть в ногу со временем. </w:t>
      </w:r>
      <w:r w:rsidRPr="00DF4FA2">
        <w:rPr>
          <w:rStyle w:val="a5"/>
          <w:color w:val="333333"/>
          <w:sz w:val="28"/>
          <w:szCs w:val="28"/>
        </w:rPr>
        <w:t xml:space="preserve">Поэтому сегодня важно не столько дать ребёнку как можно больше конкретных предметных знаний, а вооружить </w:t>
      </w:r>
      <w:proofErr w:type="gramStart"/>
      <w:r w:rsidRPr="00DF4FA2">
        <w:rPr>
          <w:rStyle w:val="a5"/>
          <w:color w:val="333333"/>
          <w:sz w:val="28"/>
          <w:szCs w:val="28"/>
        </w:rPr>
        <w:t>ребёнка  способами</w:t>
      </w:r>
      <w:proofErr w:type="gramEnd"/>
      <w:r w:rsidRPr="00DF4FA2">
        <w:rPr>
          <w:rStyle w:val="a5"/>
          <w:color w:val="333333"/>
          <w:sz w:val="28"/>
          <w:szCs w:val="28"/>
        </w:rPr>
        <w:t xml:space="preserve"> действий. Именно об этом идёт речь в стандартах третьего поколения.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А</w:t>
      </w: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давайте окунёмся в детство. Скажите, пожалуйста, а вы помните то время, когда вы были не учителями, </w:t>
      </w:r>
      <w:proofErr w:type="gramStart"/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  учениками</w:t>
      </w:r>
      <w:proofErr w:type="gramEnd"/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? (ответы)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Но каждый из нас когда-нибудь скучал на уроке, не правда ли?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Были такие моменты, когда хотелось, чтобы урок быстрее закончился или вообще сбежать с урока? (ответы)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- А если не мечтали </w:t>
      </w:r>
      <w:proofErr w:type="gramStart"/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уйти ,</w:t>
      </w:r>
      <w:proofErr w:type="gramEnd"/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то что-то нас удерживало на уроке. Что?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- </w:t>
      </w:r>
      <w:proofErr w:type="gramStart"/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Скажите,  чего</w:t>
      </w:r>
      <w:proofErr w:type="gramEnd"/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ждут дети от урока? </w:t>
      </w:r>
      <w:r w:rsidRPr="00DF4FA2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>(праздника, развлечения)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-Да, дети ждут что-то интересное, увлекательное. Только тогда у них появиться желание и мотивация!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DF4FA2" w:rsidRDefault="001C1EE3" w:rsidP="001C1EE3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</w:t>
      </w:r>
      <w:r w:rsidR="00DF4FA2"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Так как-же заинтересовать ученика?</w:t>
      </w:r>
    </w:p>
    <w:p w:rsidR="00317D4E" w:rsidRDefault="00317D4E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317D4E" w:rsidRPr="0002253B" w:rsidRDefault="00317D4E" w:rsidP="001C1E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Коллеги, дайте, пожалуйста, определение понятия </w:t>
      </w:r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метапредмет</w:t>
      </w:r>
      <w:proofErr w:type="spellEnd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 </w:t>
      </w:r>
      <w:r w:rsidRPr="000225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(обсуждение, педагоги зачитывают свои характеристики, по желанию).</w:t>
      </w: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17D4E" w:rsidRPr="0002253B" w:rsidRDefault="00317D4E" w:rsidP="001C1E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-На практике часто очень сложно провести чёткую грань между </w:t>
      </w:r>
      <w:proofErr w:type="spellStart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Метапредм</w:t>
      </w:r>
      <w:proofErr w:type="spellEnd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етный</w:t>
      </w:r>
      <w:proofErr w:type="spellEnd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</w:t>
      </w:r>
      <w:proofErr w:type="spellStart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межпредметным</w:t>
      </w:r>
      <w:proofErr w:type="spellEnd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подходами. </w:t>
      </w:r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«Мета» «над», «всеобщее</w:t>
      </w: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>», «интегрирующее», а «</w:t>
      </w:r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Меж» «близко к тому и к другому», «в смеси с чем-то».</w:t>
      </w: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17D4E" w:rsidRPr="0002253B" w:rsidRDefault="00317D4E" w:rsidP="001C1E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-Что может быть </w:t>
      </w:r>
      <w:proofErr w:type="spellStart"/>
      <w:r w:rsidRPr="000225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</w:t>
      </w: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предметным</w:t>
      </w:r>
      <w:proofErr w:type="spellEnd"/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 </w:t>
      </w:r>
    </w:p>
    <w:p w:rsidR="00317D4E" w:rsidRPr="0002253B" w:rsidRDefault="00317D4E" w:rsidP="001C1E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25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-связи; средства обучения; формы обучения; результаты обучения; умения; урок; занятие; задание; задача.</w:t>
      </w:r>
      <w:r w:rsidRPr="00022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17D4E" w:rsidRPr="00DF4FA2" w:rsidRDefault="00317D4E" w:rsidP="001C1EE3">
      <w:pPr>
        <w:pStyle w:val="a4"/>
        <w:spacing w:before="0" w:beforeAutospacing="0" w:after="0" w:afterAutospacing="0"/>
        <w:ind w:firstLine="142"/>
        <w:jc w:val="both"/>
        <w:rPr>
          <w:rStyle w:val="a5"/>
          <w:bCs/>
          <w:i w:val="0"/>
          <w:color w:val="333333"/>
          <w:sz w:val="28"/>
          <w:szCs w:val="28"/>
        </w:rPr>
      </w:pPr>
      <w:proofErr w:type="spellStart"/>
      <w:r w:rsidRPr="00DF4FA2">
        <w:rPr>
          <w:rStyle w:val="a5"/>
          <w:b/>
          <w:bCs/>
          <w:i w:val="0"/>
          <w:color w:val="333333"/>
          <w:sz w:val="28"/>
          <w:szCs w:val="28"/>
        </w:rPr>
        <w:t>Метапредметные</w:t>
      </w:r>
      <w:proofErr w:type="spellEnd"/>
      <w:r w:rsidRPr="00DF4FA2">
        <w:rPr>
          <w:rStyle w:val="a5"/>
          <w:b/>
          <w:bCs/>
          <w:i w:val="0"/>
          <w:color w:val="333333"/>
          <w:sz w:val="28"/>
          <w:szCs w:val="28"/>
        </w:rPr>
        <w:t xml:space="preserve"> технологии</w:t>
      </w:r>
      <w:r w:rsidRPr="00DF4FA2">
        <w:rPr>
          <w:rStyle w:val="a5"/>
          <w:bCs/>
          <w:i w:val="0"/>
          <w:color w:val="333333"/>
          <w:sz w:val="28"/>
          <w:szCs w:val="28"/>
        </w:rPr>
        <w:t xml:space="preserve"> направлены на формирование УУД</w:t>
      </w:r>
    </w:p>
    <w:p w:rsidR="00317D4E" w:rsidRPr="00DF4FA2" w:rsidRDefault="00317D4E" w:rsidP="001C1EE3">
      <w:pPr>
        <w:pStyle w:val="a4"/>
        <w:spacing w:before="0" w:beforeAutospacing="0" w:after="0" w:afterAutospacing="0"/>
        <w:ind w:firstLine="142"/>
        <w:jc w:val="both"/>
        <w:rPr>
          <w:bCs/>
          <w:i/>
          <w:iCs/>
          <w:color w:val="333333"/>
          <w:sz w:val="28"/>
          <w:szCs w:val="28"/>
        </w:rPr>
      </w:pPr>
      <w:proofErr w:type="gramStart"/>
      <w:r w:rsidRPr="00DF4FA2">
        <w:rPr>
          <w:rStyle w:val="a5"/>
          <w:bCs/>
          <w:color w:val="333333"/>
          <w:sz w:val="28"/>
          <w:szCs w:val="28"/>
        </w:rPr>
        <w:t xml:space="preserve">( </w:t>
      </w:r>
      <w:proofErr w:type="spellStart"/>
      <w:r w:rsidRPr="00DF4FA2">
        <w:rPr>
          <w:rStyle w:val="a5"/>
          <w:bCs/>
          <w:color w:val="333333"/>
          <w:sz w:val="28"/>
          <w:szCs w:val="28"/>
        </w:rPr>
        <w:t>метапредметных</w:t>
      </w:r>
      <w:proofErr w:type="spellEnd"/>
      <w:proofErr w:type="gramEnd"/>
      <w:r w:rsidRPr="00DF4FA2">
        <w:rPr>
          <w:rStyle w:val="a5"/>
          <w:bCs/>
          <w:color w:val="333333"/>
          <w:sz w:val="28"/>
          <w:szCs w:val="28"/>
        </w:rPr>
        <w:t xml:space="preserve"> умений), </w:t>
      </w:r>
      <w:r w:rsidRPr="00DF4FA2">
        <w:rPr>
          <w:b/>
          <w:bCs/>
          <w:sz w:val="28"/>
          <w:szCs w:val="28"/>
        </w:rPr>
        <w:t>путем сознательного и активного присвоения нового социального опыта</w:t>
      </w:r>
      <w:r w:rsidRPr="00DF4FA2">
        <w:rPr>
          <w:sz w:val="28"/>
          <w:szCs w:val="28"/>
        </w:rPr>
        <w:t xml:space="preserve">, а не только освоение учащимися конкретных предметных знаний и навыков в рамках отдельных дисциплин. </w:t>
      </w:r>
    </w:p>
    <w:p w:rsidR="00317D4E" w:rsidRPr="00DF4FA2" w:rsidRDefault="00317D4E" w:rsidP="001C1EE3">
      <w:pPr>
        <w:pStyle w:val="Default"/>
        <w:jc w:val="both"/>
        <w:rPr>
          <w:sz w:val="28"/>
          <w:szCs w:val="28"/>
        </w:rPr>
      </w:pPr>
      <w:r w:rsidRPr="00DF4FA2">
        <w:rPr>
          <w:sz w:val="28"/>
          <w:szCs w:val="28"/>
        </w:rPr>
        <w:t xml:space="preserve">В настоящее время учитель решает очень сложные задачи переосмысления своего педагогического опыта, ищет ответ на вопрос «Как обучать в новых условиях?» </w:t>
      </w:r>
    </w:p>
    <w:p w:rsidR="00DF4FA2" w:rsidRPr="00DF4FA2" w:rsidRDefault="00DF4FA2" w:rsidP="001C1EE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F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Метапредметное</w:t>
      </w:r>
      <w:proofErr w:type="spellEnd"/>
      <w:r w:rsidRPr="00DF4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обучение</w:t>
      </w:r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это тот самый ключик, который способен превратить стандартный школьный урок в нечто интересное и увлекательное.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4FA2" w:rsidRPr="00DF4FA2" w:rsidRDefault="00DF4FA2" w:rsidP="001C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DF4FA2">
        <w:rPr>
          <w:rFonts w:ascii="Times New Roman" w:eastAsia="Times New Roman" w:hAnsi="Times New Roman" w:cs="Times New Roman"/>
          <w:b/>
          <w:sz w:val="28"/>
          <w:szCs w:val="28"/>
        </w:rPr>
        <w:t>метапредметного</w:t>
      </w:r>
      <w:proofErr w:type="spellEnd"/>
      <w:r w:rsidRPr="00DF4FA2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</w:t>
      </w: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F4FA2" w:rsidRPr="00DF4FA2" w:rsidRDefault="00DF4FA2" w:rsidP="001C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t>научить детей мыслить (всех, без всякого исключения).</w:t>
      </w: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t>Специфика работы учителя начальных классов такова, что он один обучает детей по нескольким дисциплинам. Можем перенестись из одного предмета в другой…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своих уроках создаю </w:t>
      </w:r>
      <w:proofErr w:type="spellStart"/>
      <w:r w:rsidRPr="00DF4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DF4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ситуации</w:t>
      </w: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292A" w:rsidRDefault="0079292A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F4FA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Метапредметная</w:t>
      </w:r>
      <w:proofErr w:type="spellEnd"/>
      <w:r w:rsidRPr="00DF4FA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проблемная ситуация</w:t>
      </w:r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спровоцированное (созданное) учителем состояние интеллектуального затруднения ученика, когда он обнаруживает, что для решения поставленной перед ним задачи ему недостаточно имеющихся предметных знаний и умений.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Проблемная ситуация устанавливает у учащихся границу между знанием и незнанием.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 стандартах подчеркивается важность обучения смысловому чтению, и отмечается, что чтение </w:t>
      </w:r>
      <w:r w:rsidRPr="00DF4FA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носит «</w:t>
      </w:r>
      <w:proofErr w:type="spellStart"/>
      <w:r w:rsidRPr="00DF4FA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метапредметный</w:t>
      </w:r>
      <w:proofErr w:type="spellEnd"/>
      <w:r w:rsidRPr="00DF4FA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» характер.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Чтение – это многофункциональный процесс</w:t>
      </w: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Смысловое чтение – вид чтения, которое нацелено на понимание читающим смыслового содержания текста. Для смыслового понимания недостаточно просто прочесть текст, необходимо дать оценку информации, откликнуться на содержание.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своей работе использую приёмы смыслового чтения</w:t>
      </w:r>
      <w:r w:rsidR="008466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F4FA2" w:rsidRPr="00DF4FA2" w:rsidRDefault="00DF4FA2" w:rsidP="001C1EE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</w:p>
    <w:p w:rsidR="00DF4FA2" w:rsidRPr="00DF4FA2" w:rsidRDefault="0084661F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6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Например, на окружающем мире по теме</w:t>
      </w:r>
      <w:r w:rsidR="00DF4FA2"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«Ц</w:t>
      </w:r>
      <w:r w:rsidR="00DF4FA2"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арства растений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можно использовать литературное произведение алтайских писателей, где описываются деревья Республики Алтай.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Прежде чем обратиться к </w:t>
      </w:r>
      <w:r w:rsidR="00ED1F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деревьям </w:t>
      </w:r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мы останавливаемся на типе текста, вычленяем сколько абзацев, уже можем определить </w:t>
      </w:r>
      <w:proofErr w:type="spellStart"/>
      <w:proofErr w:type="gramStart"/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микротемы</w:t>
      </w:r>
      <w:proofErr w:type="spellEnd"/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proofErr w:type="gramEnd"/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Переходим к следующему </w:t>
      </w:r>
      <w:proofErr w:type="gramStart"/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этапу </w:t>
      </w:r>
      <w:r w:rsidR="008466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proofErr w:type="gramEnd"/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Какую  красоту видит сам автор?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4FA2" w:rsidRPr="0084661F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Красота</w:t>
      </w:r>
      <w:r w:rsidR="00ED1F8F"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деревьев</w:t>
      </w:r>
      <w:r w:rsidR="0079292A"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которые растут на </w:t>
      </w:r>
      <w:proofErr w:type="gramStart"/>
      <w:r w:rsidR="0079292A"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нашей </w:t>
      </w:r>
      <w:r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земле</w:t>
      </w:r>
      <w:proofErr w:type="gramEnd"/>
      <w:r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ED1F8F" w:rsidRPr="0084661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84661F" w:rsidRPr="00DF4FA2" w:rsidRDefault="0084661F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Огромное поле деятельности</w:t>
      </w: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метапредметного</w:t>
      </w:r>
      <w:proofErr w:type="spellEnd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и создания </w:t>
      </w:r>
      <w:proofErr w:type="spellStart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метапредметной</w:t>
      </w:r>
      <w:proofErr w:type="spellEnd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ситуации служит </w:t>
      </w:r>
      <w:r w:rsidRPr="00DF4F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проектная деятельность.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7929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выбираем из текста </w:t>
      </w:r>
      <w:proofErr w:type="gramStart"/>
      <w:r w:rsidR="007929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названия </w:t>
      </w:r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1F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деревьев</w:t>
      </w:r>
      <w:proofErr w:type="gramEnd"/>
      <w:r w:rsidRPr="00DF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</w:p>
    <w:p w:rsidR="00DF4FA2" w:rsidRPr="00ED1F8F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</w:pPr>
      <w:r w:rsidRPr="00ED1F8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>(составляем книжку-малышку о цветах)</w:t>
      </w:r>
    </w:p>
    <w:p w:rsidR="0084661F" w:rsidRDefault="0084661F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84661F" w:rsidRDefault="0084661F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Изучая по окружающему миру тему «Как жили люди в старину» созда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ва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ли проект «Традиции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алтайской 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семьи», </w:t>
      </w:r>
      <w:proofErr w:type="spellStart"/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инсценирование</w:t>
      </w:r>
      <w:proofErr w:type="spellEnd"/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DF4F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отдельных моментов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традиций в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алтайской 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семье.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DF4FA2" w:rsidRPr="00DF4FA2" w:rsidRDefault="00DF4FA2" w:rsidP="001C1EE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>Работа с текстом на уроке математики</w:t>
      </w:r>
    </w:p>
    <w:p w:rsidR="00DF4FA2" w:rsidRPr="00DF4FA2" w:rsidRDefault="00DF4FA2" w:rsidP="001C1EE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F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Для уроков окружающего мира много текстов можно выбрать, а вот к урокам математики приходится самой дополнять.</w:t>
      </w:r>
    </w:p>
    <w:p w:rsidR="00DF4FA2" w:rsidRPr="00DF4FA2" w:rsidRDefault="00DF4FA2" w:rsidP="001C1EE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Катя прочитала «Сказку о реке </w:t>
      </w:r>
      <w:r w:rsidR="007929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Бие 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и </w:t>
      </w:r>
      <w:r w:rsidR="007929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небольшом теплоходе «Пионер Алтая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» и сказание о реке </w:t>
      </w:r>
      <w:r w:rsidR="007929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Катунь 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и её заинтересовал вопрос о том, какая река и на сколько километров длиннее:</w:t>
      </w:r>
      <w:r w:rsidR="008466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7929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Бия или Катунь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? </w:t>
      </w: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DF4F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Каких данных недостаёт Кате, чтобы ответить на этот вопрос?</w:t>
      </w: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( ответы</w:t>
      </w:r>
      <w:proofErr w:type="gramEnd"/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- Где можно прочит</w:t>
      </w:r>
      <w:r w:rsidR="007929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ать сведения о длине рек нашей Республики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? </w:t>
      </w:r>
      <w:proofErr w:type="gramStart"/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( ответы</w:t>
      </w:r>
      <w:proofErr w:type="gramEnd"/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DF4FA2" w:rsidRPr="00DF4FA2" w:rsidRDefault="00DF4FA2" w:rsidP="001C1EE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4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 энциклопедии Катя узнала, что длина </w:t>
      </w:r>
      <w:r w:rsidR="00792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Катуни– 688</w:t>
      </w:r>
      <w:r w:rsidRPr="00DF4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км, а </w:t>
      </w:r>
      <w:r w:rsidR="00792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Бии</w:t>
      </w:r>
      <w:r w:rsidRPr="00DF4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792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301 </w:t>
      </w:r>
      <w:r w:rsidRPr="00DF4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км. На этом этапе говорим, что реки протекают по </w:t>
      </w:r>
      <w:proofErr w:type="gramStart"/>
      <w:r w:rsidRPr="00DF4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нашей </w:t>
      </w:r>
      <w:r w:rsidR="00792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республике</w:t>
      </w:r>
      <w:proofErr w:type="gramEnd"/>
      <w:r w:rsidR="007929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Алтай</w:t>
      </w:r>
      <w:r w:rsidRPr="00DF4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F4FA2" w:rsidRPr="00DF4FA2" w:rsidRDefault="0084661F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</w:t>
      </w:r>
      <w:r w:rsidR="00DF4FA2"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задачу, которую нужно решить Кате.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FA2" w:rsidRPr="0084661F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466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Задача.</w:t>
      </w: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Длина реки </w:t>
      </w:r>
      <w:r w:rsidR="00317D4E" w:rsidRPr="0084661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 xml:space="preserve">Катуни </w:t>
      </w:r>
      <w:r w:rsidRPr="0084661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 xml:space="preserve">– </w:t>
      </w:r>
      <w:r w:rsidR="00317D4E" w:rsidRPr="0084661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>688</w:t>
      </w:r>
      <w:r w:rsidRPr="0084661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 xml:space="preserve"> км</w:t>
      </w: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а длина </w:t>
      </w:r>
      <w:r w:rsidR="00317D4E"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Бии</w:t>
      </w: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</w:t>
      </w:r>
      <w:r w:rsidR="00317D4E" w:rsidRPr="0084661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>301</w:t>
      </w:r>
      <w:r w:rsidRPr="0084661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84661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en-US"/>
        </w:rPr>
        <w:t>км.</w:t>
      </w: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F4FA2" w:rsidRPr="0084661F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сколько километров река </w:t>
      </w:r>
      <w:r w:rsidR="00317D4E"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Катунь </w:t>
      </w: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длиннее реки</w:t>
      </w:r>
      <w:r w:rsidR="00317D4E"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Бия</w:t>
      </w: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</w:t>
      </w:r>
    </w:p>
    <w:p w:rsidR="00DF4FA2" w:rsidRPr="0084661F" w:rsidRDefault="0084661F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="00DF4FA2" w:rsidRPr="00846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Решите задачу. Вычислите и запишите ответ.</w:t>
      </w:r>
    </w:p>
    <w:p w:rsidR="00DF4FA2" w:rsidRPr="0084661F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–Каким способом Маша получила недостающие данные в этой задаче?</w:t>
      </w: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F4FA2" w:rsidRPr="00DF4FA2" w:rsidRDefault="0084661F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="00DF4FA2"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Мы видим </w:t>
      </w:r>
      <w:proofErr w:type="spellStart"/>
      <w:r w:rsidR="00DF4FA2"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="00DF4FA2"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ситуации на </w:t>
      </w:r>
      <w:proofErr w:type="gramStart"/>
      <w:r w:rsidR="00DF4FA2"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уроке  –</w:t>
      </w:r>
      <w:proofErr w:type="gramEnd"/>
      <w:r w:rsidR="00DF4FA2"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связь окружающего мира и математики.</w:t>
      </w: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F4FA2" w:rsidRPr="00DF4FA2" w:rsidRDefault="00DF4FA2" w:rsidP="001C1E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На мой взгляд такие уроки не оставят равнодушным ни одного ученика, </w:t>
      </w:r>
      <w:r w:rsidRPr="00DF4FA2">
        <w:rPr>
          <w:rFonts w:ascii="Times New Roman" w:eastAsia="Times New Roman" w:hAnsi="Times New Roman" w:cs="Times New Roman"/>
          <w:color w:val="333333"/>
          <w:sz w:val="28"/>
          <w:szCs w:val="28"/>
        </w:rPr>
        <w:t>вызывают у детей интерес к познанию, дают им много нового, полезного, в них содержится большой эмоциональный заряд.</w:t>
      </w:r>
    </w:p>
    <w:p w:rsidR="001C1EE3" w:rsidRDefault="001C1EE3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DF4FA2" w:rsidRPr="001C1EE3" w:rsidRDefault="001C1EE3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1C1EE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Вывод: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Работая над </w:t>
      </w:r>
      <w:proofErr w:type="spellStart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r w:rsidR="001C1EE3">
        <w:rPr>
          <w:rFonts w:ascii="Times New Roman" w:eastAsia="Times New Roman" w:hAnsi="Times New Roman" w:cs="Times New Roman"/>
          <w:color w:val="000000"/>
          <w:sz w:val="28"/>
          <w:szCs w:val="28"/>
        </w:rPr>
        <w:t>темой</w:t>
      </w:r>
      <w:proofErr w:type="spellEnd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прихожу к выводу, что применение на уроках </w:t>
      </w:r>
      <w:proofErr w:type="spellStart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метапредметного</w:t>
      </w:r>
      <w:proofErr w:type="spellEnd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способствует: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- росту познавательной активности и познавательных интересов;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повышению уровня понимания и принятия другого человека;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развитию умения прогнозировать и планировать свою деятельность;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личностному росту; росту креативности.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развитию чувства собственного достоинства;</w:t>
      </w: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Применение технологий в образовательном процессе способствует формированию </w:t>
      </w:r>
      <w:proofErr w:type="spellStart"/>
      <w:r w:rsidRPr="00DF4FA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деятельности учащихся, среди которых можно назвать следующие: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FA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самостоятельного приобретения знаний в процессе решения практических задач или проблем;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 навыки структуризации и классификации поступающей информации;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важных характеристик мышления – гибкости, связности, структурности.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Совместную деятельность учителя и ученика в формировании у школьников навыков самообразования надо считать одним из перспективных направлений реализации </w:t>
      </w:r>
      <w:proofErr w:type="spellStart"/>
      <w:r w:rsidRPr="00DF4FA2">
        <w:rPr>
          <w:rFonts w:ascii="Times New Roman" w:eastAsia="Times New Roman" w:hAnsi="Times New Roman" w:cs="Times New Roman"/>
          <w:sz w:val="28"/>
          <w:szCs w:val="28"/>
        </w:rPr>
        <w:t>метапредметности</w:t>
      </w:r>
      <w:proofErr w:type="spellEnd"/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t xml:space="preserve">Для меня важно обеспечить ребенку общекультурное, личностное и познавательное развитие, вооружить умением учиться. 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sz w:val="28"/>
          <w:szCs w:val="28"/>
        </w:rPr>
        <w:t>Чтобы все получилось, необходимо верить в успех, а будущее принадлежит тому, кто верит в успех. И я желаю вам успехов!</w:t>
      </w:r>
    </w:p>
    <w:p w:rsidR="00DF4FA2" w:rsidRPr="00DF4FA2" w:rsidRDefault="00DF4FA2" w:rsidP="001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Благодарю за внимание…</w:t>
      </w:r>
    </w:p>
    <w:p w:rsidR="00DF4FA2" w:rsidRPr="00DF4FA2" w:rsidRDefault="00DF4FA2" w:rsidP="001C1E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FA2" w:rsidRPr="00DF4FA2" w:rsidRDefault="00DF4FA2" w:rsidP="00DF4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Борис Екимов </w:t>
      </w:r>
      <w:proofErr w:type="gramStart"/>
      <w:r w:rsidRPr="00DF4FA2">
        <w:rPr>
          <w:rFonts w:ascii="Times New Roman" w:eastAsia="Times New Roman" w:hAnsi="Times New Roman" w:cs="Times New Roman"/>
          <w:bCs/>
          <w:i/>
          <w:sz w:val="28"/>
          <w:szCs w:val="28"/>
        </w:rPr>
        <w:t>( отрывок</w:t>
      </w:r>
      <w:proofErr w:type="gramEnd"/>
      <w:r w:rsidRPr="00DF4FA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из произведения)</w:t>
      </w:r>
    </w:p>
    <w:p w:rsidR="00DF4FA2" w:rsidRPr="00DF4FA2" w:rsidRDefault="00DF4FA2" w:rsidP="00DF4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Полыхают, горят, нежно светят простые мои цветы – душе и глазам отрада. Конечно, главная краса и гордость – это циннии; по-нашенски, </w:t>
      </w:r>
      <w:proofErr w:type="spellStart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по-донскому</w:t>
      </w:r>
      <w:proofErr w:type="spellEnd"/>
      <w:r w:rsidRPr="00DF4FA2">
        <w:rPr>
          <w:rFonts w:ascii="Times New Roman" w:eastAsia="Times New Roman" w:hAnsi="Times New Roman" w:cs="Times New Roman"/>
          <w:color w:val="000000"/>
          <w:sz w:val="28"/>
          <w:szCs w:val="28"/>
        </w:rPr>
        <w:t>, – «солдатики», наверное, потому, что прямо стоит цветок, не колыхнется на твердом стебле.</w:t>
      </w:r>
    </w:p>
    <w:p w:rsidR="00DF4FA2" w:rsidRPr="00DF4FA2" w:rsidRDefault="00DF4FA2" w:rsidP="00DF4F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 чуть </w:t>
      </w:r>
      <w:proofErr w:type="spellStart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подалее</w:t>
      </w:r>
      <w:proofErr w:type="spellEnd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глубже во двор астры: белые, сиреневые, палевые; с желтой корзинкой посередине и нежные, </w:t>
      </w:r>
      <w:proofErr w:type="gramStart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хрупкие  шары</w:t>
      </w:r>
      <w:proofErr w:type="gramEnd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F4FA2" w:rsidRPr="00DF4FA2" w:rsidRDefault="00DF4FA2" w:rsidP="00DF4F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А вот могучие бархотки, «</w:t>
      </w:r>
      <w:proofErr w:type="spellStart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чахранки</w:t>
      </w:r>
      <w:proofErr w:type="spellEnd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», с резными ажурными листьями. А цветы – кремовые, шафрановые, карминовые. Каждый лепесток оторочен золотистой желтизной и потому мягко светит. </w:t>
      </w:r>
    </w:p>
    <w:p w:rsidR="00DF4FA2" w:rsidRPr="00DF4FA2" w:rsidRDefault="00DF4FA2" w:rsidP="00DF4F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Мощные кусты очитков: заячья капуста, молодило. Лазурные, светло-сиреневые, малиновые корзинки-соцветия с медовым духом.</w:t>
      </w:r>
    </w:p>
    <w:p w:rsidR="00DF4FA2" w:rsidRPr="00DF4FA2" w:rsidRDefault="00DF4FA2" w:rsidP="00DF4F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краям клумбы скромно проглядывают </w:t>
      </w:r>
      <w:proofErr w:type="spellStart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граммофончики</w:t>
      </w:r>
      <w:proofErr w:type="spellEnd"/>
      <w:r w:rsidRPr="00DF4FA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пахучих петуний – белые, фиолетовые, розовые.</w:t>
      </w:r>
      <w:bookmarkStart w:id="0" w:name="_GoBack"/>
      <w:bookmarkEnd w:id="0"/>
    </w:p>
    <w:sectPr w:rsidR="00DF4FA2" w:rsidRPr="00DF4FA2" w:rsidSect="008A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792089"/>
    <w:multiLevelType w:val="multilevel"/>
    <w:tmpl w:val="9C96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E3C4E"/>
    <w:multiLevelType w:val="hybridMultilevel"/>
    <w:tmpl w:val="8AAC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66CF"/>
    <w:multiLevelType w:val="hybridMultilevel"/>
    <w:tmpl w:val="C2720962"/>
    <w:lvl w:ilvl="0" w:tplc="5F64F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0F73"/>
    <w:multiLevelType w:val="hybridMultilevel"/>
    <w:tmpl w:val="0F022C30"/>
    <w:lvl w:ilvl="0" w:tplc="9F98F30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4518"/>
    <w:multiLevelType w:val="hybridMultilevel"/>
    <w:tmpl w:val="CB0C3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79DD"/>
    <w:multiLevelType w:val="hybridMultilevel"/>
    <w:tmpl w:val="3346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3755"/>
    <w:rsid w:val="0002253B"/>
    <w:rsid w:val="000236A8"/>
    <w:rsid w:val="00034943"/>
    <w:rsid w:val="000D59F5"/>
    <w:rsid w:val="000E2921"/>
    <w:rsid w:val="000F34B4"/>
    <w:rsid w:val="00112F4D"/>
    <w:rsid w:val="00120491"/>
    <w:rsid w:val="00174315"/>
    <w:rsid w:val="001A2072"/>
    <w:rsid w:val="001C10DF"/>
    <w:rsid w:val="001C1DD0"/>
    <w:rsid w:val="001C1EE3"/>
    <w:rsid w:val="00223DA7"/>
    <w:rsid w:val="002367FE"/>
    <w:rsid w:val="00260CD0"/>
    <w:rsid w:val="00265ABD"/>
    <w:rsid w:val="00291A06"/>
    <w:rsid w:val="00297215"/>
    <w:rsid w:val="002B30E8"/>
    <w:rsid w:val="002E0DE9"/>
    <w:rsid w:val="0030478C"/>
    <w:rsid w:val="00306053"/>
    <w:rsid w:val="00317D4E"/>
    <w:rsid w:val="00337B0D"/>
    <w:rsid w:val="00353C60"/>
    <w:rsid w:val="00373207"/>
    <w:rsid w:val="0037577C"/>
    <w:rsid w:val="00382A20"/>
    <w:rsid w:val="00387DCB"/>
    <w:rsid w:val="00392EE0"/>
    <w:rsid w:val="003F4494"/>
    <w:rsid w:val="004031C1"/>
    <w:rsid w:val="00476B31"/>
    <w:rsid w:val="004E6702"/>
    <w:rsid w:val="0051009A"/>
    <w:rsid w:val="00510F77"/>
    <w:rsid w:val="005671B6"/>
    <w:rsid w:val="00637ACD"/>
    <w:rsid w:val="00637F91"/>
    <w:rsid w:val="0064615E"/>
    <w:rsid w:val="00663955"/>
    <w:rsid w:val="006924E4"/>
    <w:rsid w:val="006B3F57"/>
    <w:rsid w:val="006B5323"/>
    <w:rsid w:val="006C404B"/>
    <w:rsid w:val="006E0761"/>
    <w:rsid w:val="007103A0"/>
    <w:rsid w:val="00712EA5"/>
    <w:rsid w:val="00736D47"/>
    <w:rsid w:val="00754EC1"/>
    <w:rsid w:val="00765E94"/>
    <w:rsid w:val="00765EF4"/>
    <w:rsid w:val="00776043"/>
    <w:rsid w:val="0079292A"/>
    <w:rsid w:val="007C2C7B"/>
    <w:rsid w:val="007D5DBD"/>
    <w:rsid w:val="007F5BAF"/>
    <w:rsid w:val="00844B3C"/>
    <w:rsid w:val="0084661F"/>
    <w:rsid w:val="008A4FE9"/>
    <w:rsid w:val="008A7BD0"/>
    <w:rsid w:val="008B025F"/>
    <w:rsid w:val="008F5DC7"/>
    <w:rsid w:val="009465D0"/>
    <w:rsid w:val="00957559"/>
    <w:rsid w:val="009746A5"/>
    <w:rsid w:val="009C3329"/>
    <w:rsid w:val="009D243C"/>
    <w:rsid w:val="00A0491D"/>
    <w:rsid w:val="00A239F5"/>
    <w:rsid w:val="00A678FF"/>
    <w:rsid w:val="00A85931"/>
    <w:rsid w:val="00AA2253"/>
    <w:rsid w:val="00AA751D"/>
    <w:rsid w:val="00AB4EBB"/>
    <w:rsid w:val="00AC0570"/>
    <w:rsid w:val="00B71E3B"/>
    <w:rsid w:val="00B90129"/>
    <w:rsid w:val="00BC1AAE"/>
    <w:rsid w:val="00BD7DB6"/>
    <w:rsid w:val="00C07AF3"/>
    <w:rsid w:val="00C30145"/>
    <w:rsid w:val="00C41732"/>
    <w:rsid w:val="00C42BE1"/>
    <w:rsid w:val="00CB03BB"/>
    <w:rsid w:val="00CC10E8"/>
    <w:rsid w:val="00CF359A"/>
    <w:rsid w:val="00D1455D"/>
    <w:rsid w:val="00D31117"/>
    <w:rsid w:val="00D33B73"/>
    <w:rsid w:val="00D37C7C"/>
    <w:rsid w:val="00D66C25"/>
    <w:rsid w:val="00D769CE"/>
    <w:rsid w:val="00DB3D49"/>
    <w:rsid w:val="00DC109D"/>
    <w:rsid w:val="00DC3755"/>
    <w:rsid w:val="00DF2DD9"/>
    <w:rsid w:val="00DF4B4A"/>
    <w:rsid w:val="00DF4FA2"/>
    <w:rsid w:val="00E510FC"/>
    <w:rsid w:val="00E722B1"/>
    <w:rsid w:val="00E904F7"/>
    <w:rsid w:val="00EA6545"/>
    <w:rsid w:val="00ED1F8F"/>
    <w:rsid w:val="00F15781"/>
    <w:rsid w:val="00F2700F"/>
    <w:rsid w:val="00F6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9F79C-4359-4893-88A8-EEB87355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75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4">
    <w:name w:val="Normal (Web)"/>
    <w:basedOn w:val="a"/>
    <w:rsid w:val="00DC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DC3755"/>
    <w:rPr>
      <w:i/>
      <w:iCs/>
    </w:rPr>
  </w:style>
  <w:style w:type="paragraph" w:customStyle="1" w:styleId="Default">
    <w:name w:val="Default"/>
    <w:rsid w:val="00DC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9C3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31117"/>
  </w:style>
  <w:style w:type="character" w:styleId="a7">
    <w:name w:val="Strong"/>
    <w:basedOn w:val="a0"/>
    <w:qFormat/>
    <w:rsid w:val="00AA2253"/>
    <w:rPr>
      <w:b/>
      <w:bCs/>
    </w:rPr>
  </w:style>
  <w:style w:type="paragraph" w:styleId="a8">
    <w:name w:val="No Spacing"/>
    <w:uiPriority w:val="1"/>
    <w:qFormat/>
    <w:rsid w:val="00D145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1C10DF"/>
  </w:style>
  <w:style w:type="paragraph" w:customStyle="1" w:styleId="western">
    <w:name w:val="western"/>
    <w:basedOn w:val="a"/>
    <w:rsid w:val="0017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EB5D-0AC9-4B85-B4B1-ED749E06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adminCOD</cp:lastModifiedBy>
  <cp:revision>3</cp:revision>
  <dcterms:created xsi:type="dcterms:W3CDTF">2025-10-23T08:42:00Z</dcterms:created>
  <dcterms:modified xsi:type="dcterms:W3CDTF">2025-10-23T10:25:00Z</dcterms:modified>
</cp:coreProperties>
</file>